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90EA" w14:textId="72795BC6" w:rsidR="009408E7" w:rsidRPr="0060220A" w:rsidRDefault="00961216" w:rsidP="002E2357">
      <w:pPr>
        <w:jc w:val="center"/>
        <w:rPr>
          <w:rFonts w:ascii="Candara" w:hAnsi="Candara"/>
          <w:lang w:val="de-DE"/>
        </w:rPr>
      </w:pPr>
      <w:r w:rsidRPr="0060220A">
        <w:rPr>
          <w:rFonts w:ascii="Candara" w:hAnsi="Candara"/>
          <w:b/>
          <w:bCs/>
          <w:color w:val="385623" w:themeColor="accent6" w:themeShade="80"/>
          <w:sz w:val="40"/>
          <w:szCs w:val="40"/>
          <w:lang w:val="de-DE"/>
        </w:rPr>
        <w:t>FASTEN und FELDENKRAIS = FASTENKRAIS</w:t>
      </w:r>
      <w:r w:rsidR="00E81BC9" w:rsidRPr="0060220A">
        <w:rPr>
          <w:rFonts w:ascii="Candara" w:hAnsi="Candara"/>
          <w:b/>
          <w:bCs/>
          <w:color w:val="385623" w:themeColor="accent6" w:themeShade="80"/>
          <w:sz w:val="40"/>
          <w:szCs w:val="40"/>
          <w:lang w:val="de-DE"/>
        </w:rPr>
        <w:t>EN</w:t>
      </w:r>
    </w:p>
    <w:p w14:paraId="32A583C2" w14:textId="77777777" w:rsidR="009408E7" w:rsidRPr="0060220A" w:rsidRDefault="009408E7" w:rsidP="002E2357">
      <w:pPr>
        <w:jc w:val="both"/>
        <w:rPr>
          <w:rFonts w:ascii="Candara" w:hAnsi="Candara"/>
          <w:lang w:val="de-DE"/>
        </w:rPr>
      </w:pPr>
    </w:p>
    <w:p w14:paraId="123CD433" w14:textId="60D0B226" w:rsidR="00B2106F" w:rsidRPr="0060220A" w:rsidRDefault="00A878D5" w:rsidP="002E2357">
      <w:pPr>
        <w:jc w:val="center"/>
        <w:rPr>
          <w:rFonts w:ascii="Candara" w:hAnsi="Candara"/>
          <w:lang w:val="de-DE"/>
        </w:rPr>
      </w:pPr>
      <w:r w:rsidRPr="0060220A">
        <w:rPr>
          <w:rFonts w:ascii="Candara" w:hAnsi="Candara"/>
          <w:noProof/>
          <w:lang w:eastAsia="de-AT"/>
        </w:rPr>
        <w:drawing>
          <wp:inline distT="0" distB="0" distL="0" distR="0" wp14:anchorId="4A358EC8" wp14:editId="5D33D2AB">
            <wp:extent cx="2590007" cy="1942505"/>
            <wp:effectExtent l="0" t="318" r="953" b="952"/>
            <wp:docPr id="7" name="Grafik 7" descr="Ein Bild, das Essen, Tisch, verschieden, Vielfa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Essen, Tisch, verschieden, Vielfal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8787" cy="19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F272" w14:textId="7891DA86" w:rsidR="009408E7" w:rsidRDefault="009408E7" w:rsidP="002E2357">
      <w:pPr>
        <w:jc w:val="both"/>
        <w:rPr>
          <w:rFonts w:ascii="Candara" w:hAnsi="Candara"/>
          <w:lang w:val="de-DE"/>
        </w:rPr>
      </w:pPr>
    </w:p>
    <w:p w14:paraId="318A9E98" w14:textId="77777777" w:rsidR="00BE6E46" w:rsidRDefault="00BE6E46" w:rsidP="002E2357">
      <w:pPr>
        <w:jc w:val="both"/>
        <w:rPr>
          <w:rFonts w:ascii="Candara" w:hAnsi="Candara"/>
          <w:lang w:val="de-DE"/>
        </w:rPr>
      </w:pPr>
    </w:p>
    <w:p w14:paraId="2825CC21" w14:textId="77777777" w:rsidR="00053C84" w:rsidRPr="0060220A" w:rsidRDefault="00053C84" w:rsidP="002E2357">
      <w:pPr>
        <w:jc w:val="both"/>
        <w:rPr>
          <w:rFonts w:ascii="Candara" w:hAnsi="Candara"/>
          <w:lang w:val="de-DE"/>
        </w:rPr>
      </w:pPr>
    </w:p>
    <w:p w14:paraId="5D1B3A88" w14:textId="77777777" w:rsidR="00B2106F" w:rsidRPr="0060220A" w:rsidRDefault="00B2106F" w:rsidP="002E2357">
      <w:pPr>
        <w:jc w:val="both"/>
        <w:rPr>
          <w:rFonts w:ascii="Candara" w:hAnsi="Candara"/>
          <w:lang w:val="de-DE"/>
        </w:rPr>
      </w:pPr>
    </w:p>
    <w:p w14:paraId="5D2BEE66" w14:textId="5A0A7449" w:rsidR="00B5198E" w:rsidRPr="0060220A" w:rsidRDefault="00B5198E" w:rsidP="00B5198E">
      <w:pPr>
        <w:jc w:val="both"/>
        <w:rPr>
          <w:rFonts w:ascii="Candara" w:hAnsi="Candara" w:cstheme="minorHAnsi"/>
          <w:b/>
          <w:lang w:val="de-DE"/>
        </w:rPr>
      </w:pPr>
      <w:r w:rsidRPr="0060220A">
        <w:rPr>
          <w:rFonts w:ascii="Candara" w:hAnsi="Candara" w:cstheme="minorHAnsi"/>
          <w:b/>
          <w:lang w:val="de-DE"/>
        </w:rPr>
        <w:t xml:space="preserve">Was verbirgt sich hinter </w:t>
      </w:r>
      <w:r w:rsidR="0060220A">
        <w:rPr>
          <w:rFonts w:ascii="Candara" w:hAnsi="Candara" w:cstheme="minorHAnsi"/>
          <w:b/>
          <w:lang w:val="de-DE"/>
        </w:rPr>
        <w:t>„</w:t>
      </w:r>
      <w:r w:rsidRPr="0060220A">
        <w:rPr>
          <w:rFonts w:ascii="Candara" w:hAnsi="Candara" w:cstheme="minorHAnsi"/>
          <w:b/>
          <w:lang w:val="de-DE"/>
        </w:rPr>
        <w:t>Online-</w:t>
      </w:r>
      <w:proofErr w:type="spellStart"/>
      <w:r w:rsidRPr="0060220A">
        <w:rPr>
          <w:rFonts w:ascii="Candara" w:hAnsi="Candara" w:cstheme="minorHAnsi"/>
          <w:b/>
          <w:lang w:val="de-DE"/>
        </w:rPr>
        <w:t>Fastenkraisen</w:t>
      </w:r>
      <w:proofErr w:type="spellEnd"/>
      <w:r w:rsidR="0060220A">
        <w:rPr>
          <w:rFonts w:ascii="Candara" w:hAnsi="Candara" w:cstheme="minorHAnsi"/>
          <w:b/>
          <w:lang w:val="de-DE"/>
        </w:rPr>
        <w:t>“</w:t>
      </w:r>
      <w:r w:rsidRPr="0060220A">
        <w:rPr>
          <w:rFonts w:ascii="Candara" w:hAnsi="Candara" w:cstheme="minorHAnsi"/>
          <w:b/>
          <w:lang w:val="de-DE"/>
        </w:rPr>
        <w:t>?</w:t>
      </w:r>
    </w:p>
    <w:p w14:paraId="59A2FF60" w14:textId="0803EBCE" w:rsidR="00B5198E" w:rsidRDefault="00B5198E" w:rsidP="00B5198E">
      <w:pPr>
        <w:jc w:val="both"/>
        <w:rPr>
          <w:rFonts w:ascii="Candara" w:hAnsi="Candara" w:cstheme="minorHAnsi"/>
          <w:lang w:val="de-DE"/>
        </w:rPr>
      </w:pPr>
      <w:r w:rsidRPr="0060220A">
        <w:rPr>
          <w:rFonts w:ascii="Candara" w:hAnsi="Candara" w:cstheme="minorHAnsi"/>
          <w:lang w:val="de-DE"/>
        </w:rPr>
        <w:t xml:space="preserve">In diesem Online-Kurs könnt Ihr ganz bequem - von Zuhause aus - das Beste aus Fasten und Feldenkrais mitnehmen und für Euch umsetzen. </w:t>
      </w:r>
    </w:p>
    <w:p w14:paraId="255BB139" w14:textId="77777777" w:rsidR="002A3F0E" w:rsidRPr="0060220A" w:rsidRDefault="002A3F0E" w:rsidP="00B5198E">
      <w:pPr>
        <w:jc w:val="both"/>
        <w:rPr>
          <w:rFonts w:ascii="Candara" w:hAnsi="Candara" w:cstheme="minorHAnsi"/>
          <w:lang w:val="de-DE"/>
        </w:rPr>
      </w:pPr>
    </w:p>
    <w:p w14:paraId="20F9AC82" w14:textId="29F594A2" w:rsidR="002A3F0E" w:rsidRPr="0060220A" w:rsidRDefault="002A3F0E" w:rsidP="002A3F0E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lang w:val="de-DE"/>
        </w:rPr>
        <w:t>Freudvolle, angenehm</w:t>
      </w:r>
      <w:r w:rsidR="00A00578">
        <w:rPr>
          <w:rFonts w:ascii="Candara" w:hAnsi="Candara"/>
          <w:lang w:val="de-DE"/>
        </w:rPr>
        <w:t>e,</w:t>
      </w:r>
      <w:r w:rsidRPr="0060220A">
        <w:rPr>
          <w:rFonts w:ascii="Candara" w:hAnsi="Candara"/>
          <w:lang w:val="de-DE"/>
        </w:rPr>
        <w:t xml:space="preserve"> leichte Bewegungen und Nahrung in Form von Kräutertees, frisch gepressten Säften sowie klarer Gemüsebrühe ergänzen sich in dieser Woche perfekt!</w:t>
      </w:r>
    </w:p>
    <w:p w14:paraId="1EF758E2" w14:textId="77777777" w:rsidR="0060220A" w:rsidRDefault="0060220A" w:rsidP="00B5198E">
      <w:pPr>
        <w:jc w:val="both"/>
        <w:rPr>
          <w:rFonts w:ascii="Candara" w:hAnsi="Candara" w:cstheme="minorHAnsi"/>
          <w:lang w:val="de-DE"/>
        </w:rPr>
      </w:pPr>
    </w:p>
    <w:p w14:paraId="4D14D7F1" w14:textId="77777777" w:rsidR="00053C84" w:rsidRDefault="00053C84" w:rsidP="00B5198E">
      <w:pPr>
        <w:jc w:val="both"/>
        <w:rPr>
          <w:rFonts w:ascii="Candara" w:hAnsi="Candara" w:cstheme="minorHAnsi"/>
          <w:lang w:val="de-DE"/>
        </w:rPr>
      </w:pPr>
    </w:p>
    <w:p w14:paraId="69E75E32" w14:textId="1361C7AD" w:rsidR="00A00578" w:rsidRPr="0060220A" w:rsidRDefault="00B5198E" w:rsidP="00A00578">
      <w:pPr>
        <w:jc w:val="both"/>
        <w:rPr>
          <w:rFonts w:ascii="Candara" w:hAnsi="Candara" w:cstheme="minorHAnsi"/>
          <w:lang w:val="de-DE"/>
        </w:rPr>
      </w:pPr>
      <w:r w:rsidRPr="002A3F0E">
        <w:rPr>
          <w:rFonts w:ascii="Candara" w:hAnsi="Candara" w:cstheme="minorHAnsi"/>
          <w:b/>
          <w:lang w:val="de-DE"/>
        </w:rPr>
        <w:t>Heilfasten</w:t>
      </w:r>
      <w:r w:rsidRPr="0060220A">
        <w:rPr>
          <w:rFonts w:ascii="Candara" w:hAnsi="Candara" w:cstheme="minorHAnsi"/>
          <w:lang w:val="de-DE"/>
        </w:rPr>
        <w:t xml:space="preserve"> bedeutet</w:t>
      </w:r>
      <w:r w:rsidR="003D3F7A">
        <w:rPr>
          <w:rFonts w:ascii="Candara" w:hAnsi="Candara" w:cstheme="minorHAnsi"/>
          <w:lang w:val="de-DE"/>
        </w:rPr>
        <w:t>,</w:t>
      </w:r>
      <w:r w:rsidRPr="0060220A">
        <w:rPr>
          <w:rFonts w:ascii="Candara" w:hAnsi="Candara" w:cstheme="minorHAnsi"/>
          <w:lang w:val="de-DE"/>
        </w:rPr>
        <w:t xml:space="preserve"> für eine bestimmte Zeit bewusst auf Nahrung zu verzichten</w:t>
      </w:r>
      <w:r w:rsidR="00754530">
        <w:rPr>
          <w:rFonts w:ascii="Candara" w:hAnsi="Candara" w:cstheme="minorHAnsi"/>
          <w:lang w:val="de-DE"/>
        </w:rPr>
        <w:t xml:space="preserve">. </w:t>
      </w:r>
      <w:r w:rsidR="003D3F7A">
        <w:rPr>
          <w:rFonts w:ascii="Candara" w:hAnsi="Candara" w:cstheme="minorHAnsi"/>
          <w:lang w:val="de-DE"/>
        </w:rPr>
        <w:t>D</w:t>
      </w:r>
      <w:r w:rsidR="003D3F7A" w:rsidRPr="0060220A">
        <w:rPr>
          <w:rFonts w:ascii="Candara" w:hAnsi="Candara" w:cstheme="minorHAnsi"/>
          <w:lang w:val="de-DE"/>
        </w:rPr>
        <w:t xml:space="preserve">er </w:t>
      </w:r>
      <w:r w:rsidR="003D3F7A">
        <w:rPr>
          <w:rFonts w:ascii="Candara" w:hAnsi="Candara" w:cstheme="minorHAnsi"/>
          <w:lang w:val="de-DE"/>
        </w:rPr>
        <w:t xml:space="preserve">gesamte </w:t>
      </w:r>
      <w:r w:rsidR="003D3F7A" w:rsidRPr="0060220A">
        <w:rPr>
          <w:rFonts w:ascii="Candara" w:hAnsi="Candara" w:cstheme="minorHAnsi"/>
          <w:lang w:val="de-DE"/>
        </w:rPr>
        <w:t xml:space="preserve">Organismus </w:t>
      </w:r>
      <w:r w:rsidR="003D3F7A">
        <w:rPr>
          <w:rFonts w:ascii="Candara" w:hAnsi="Candara" w:cstheme="minorHAnsi"/>
          <w:lang w:val="de-DE"/>
        </w:rPr>
        <w:t>bekommt dadurch d</w:t>
      </w:r>
      <w:r w:rsidR="003D3F7A" w:rsidRPr="0060220A">
        <w:rPr>
          <w:rFonts w:ascii="Candara" w:hAnsi="Candara" w:cstheme="minorHAnsi"/>
          <w:lang w:val="de-DE"/>
        </w:rPr>
        <w:t>ie Möglichkeit sich selbst zu reparieren und zu reinigen.</w:t>
      </w:r>
      <w:r w:rsidR="003D3F7A">
        <w:rPr>
          <w:rFonts w:ascii="Candara" w:hAnsi="Candara" w:cstheme="minorHAnsi"/>
          <w:lang w:val="de-DE"/>
        </w:rPr>
        <w:t xml:space="preserve"> </w:t>
      </w:r>
      <w:r w:rsidR="00754530">
        <w:rPr>
          <w:rFonts w:ascii="Candara" w:hAnsi="Candara"/>
          <w:lang w:val="de-DE"/>
        </w:rPr>
        <w:t xml:space="preserve">Sind </w:t>
      </w:r>
      <w:r w:rsidR="00754530" w:rsidRPr="0060220A">
        <w:rPr>
          <w:rFonts w:ascii="Candara" w:hAnsi="Candara" w:cstheme="minorHAnsi"/>
          <w:lang w:val="de-DE"/>
        </w:rPr>
        <w:t>di</w:t>
      </w:r>
      <w:r w:rsidR="00754530">
        <w:rPr>
          <w:rFonts w:ascii="Candara" w:hAnsi="Candara" w:cstheme="minorHAnsi"/>
          <w:lang w:val="de-DE"/>
        </w:rPr>
        <w:t>e Verdauungsorgane entleert</w:t>
      </w:r>
      <w:r w:rsidR="00754530" w:rsidRPr="0060220A">
        <w:rPr>
          <w:rFonts w:ascii="Candara" w:hAnsi="Candara" w:cstheme="minorHAnsi"/>
          <w:lang w:val="de-DE"/>
        </w:rPr>
        <w:t xml:space="preserve"> und die Muskeln entspannt, entsteht mehr Raum</w:t>
      </w:r>
      <w:r w:rsidR="00754530">
        <w:rPr>
          <w:rFonts w:ascii="Candara" w:hAnsi="Candara" w:cstheme="minorHAnsi"/>
          <w:lang w:val="de-DE"/>
        </w:rPr>
        <w:t>. Die Organe können sich nun neu positionieren</w:t>
      </w:r>
      <w:r w:rsidR="003D3F7A">
        <w:rPr>
          <w:rFonts w:ascii="Candara" w:hAnsi="Candara" w:cstheme="minorHAnsi"/>
          <w:lang w:val="de-DE"/>
        </w:rPr>
        <w:t xml:space="preserve"> und ihre Aufgaben bestmöglich erfüllen.</w:t>
      </w:r>
    </w:p>
    <w:p w14:paraId="7525C780" w14:textId="79B187F0" w:rsidR="00B5198E" w:rsidRDefault="00B5198E" w:rsidP="00B5198E">
      <w:pPr>
        <w:jc w:val="both"/>
        <w:rPr>
          <w:rFonts w:ascii="Candara" w:hAnsi="Candara" w:cstheme="minorHAnsi"/>
          <w:lang w:val="de-DE"/>
        </w:rPr>
      </w:pPr>
    </w:p>
    <w:p w14:paraId="33AD1D1B" w14:textId="77777777" w:rsidR="00053C84" w:rsidRPr="0060220A" w:rsidRDefault="00053C84" w:rsidP="00B5198E">
      <w:pPr>
        <w:jc w:val="both"/>
        <w:rPr>
          <w:rFonts w:ascii="Candara" w:hAnsi="Candara" w:cstheme="minorHAnsi"/>
          <w:lang w:val="de-DE"/>
        </w:rPr>
      </w:pPr>
    </w:p>
    <w:p w14:paraId="1545CB76" w14:textId="638A1CDD" w:rsidR="00B5198E" w:rsidRPr="0060220A" w:rsidRDefault="00B5198E" w:rsidP="00B5198E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lang w:val="de-DE"/>
        </w:rPr>
        <w:t xml:space="preserve">Sanfte und bewusste Bewegungen mittels der </w:t>
      </w:r>
      <w:r w:rsidRPr="002A3F0E">
        <w:rPr>
          <w:rFonts w:ascii="Candara" w:hAnsi="Candara"/>
          <w:b/>
          <w:lang w:val="de-DE"/>
        </w:rPr>
        <w:t>Feldenkrais</w:t>
      </w:r>
      <w:r w:rsidR="003D3F7A">
        <w:rPr>
          <w:rFonts w:ascii="Candara" w:hAnsi="Candara"/>
          <w:b/>
          <w:lang w:val="de-DE"/>
        </w:rPr>
        <w:t>®</w:t>
      </w:r>
      <w:r w:rsidRPr="002A3F0E">
        <w:rPr>
          <w:rFonts w:ascii="Candara" w:hAnsi="Candara"/>
          <w:b/>
          <w:lang w:val="de-DE"/>
        </w:rPr>
        <w:t xml:space="preserve"> Methode</w:t>
      </w:r>
      <w:r w:rsidRPr="0060220A">
        <w:rPr>
          <w:rFonts w:ascii="Candara" w:hAnsi="Candara"/>
          <w:lang w:val="de-DE"/>
        </w:rPr>
        <w:t xml:space="preserve"> lösen Verspannungen, die Beweglichkeit wird unterstützt, verbesserte Selbstwahrnehmung, Zentrierung, Klarheit und Neuausrichtung entstehen leicht und wie von selbst. </w:t>
      </w:r>
    </w:p>
    <w:p w14:paraId="59823910" w14:textId="77777777" w:rsidR="002A3F0E" w:rsidRDefault="002A3F0E" w:rsidP="00B5198E">
      <w:pPr>
        <w:jc w:val="both"/>
        <w:rPr>
          <w:rFonts w:ascii="Candara" w:hAnsi="Candara"/>
          <w:lang w:val="de-DE"/>
        </w:rPr>
      </w:pPr>
    </w:p>
    <w:p w14:paraId="1CD481CB" w14:textId="77777777" w:rsidR="0060220A" w:rsidRPr="0060220A" w:rsidRDefault="0060220A" w:rsidP="00B5198E">
      <w:pPr>
        <w:jc w:val="both"/>
        <w:rPr>
          <w:rFonts w:ascii="Candara" w:hAnsi="Candara" w:cstheme="minorHAnsi"/>
          <w:lang w:val="de-DE"/>
        </w:rPr>
      </w:pPr>
    </w:p>
    <w:p w14:paraId="17DA3E77" w14:textId="77777777" w:rsidR="0060220A" w:rsidRPr="0060220A" w:rsidRDefault="0060220A" w:rsidP="00B5198E">
      <w:pPr>
        <w:jc w:val="both"/>
        <w:rPr>
          <w:rFonts w:ascii="Candara" w:hAnsi="Candara" w:cstheme="minorHAnsi"/>
          <w:lang w:val="de-DE"/>
        </w:rPr>
      </w:pPr>
    </w:p>
    <w:p w14:paraId="132401EA" w14:textId="77777777" w:rsidR="0060220A" w:rsidRPr="0060220A" w:rsidRDefault="0060220A" w:rsidP="00B5198E">
      <w:pPr>
        <w:jc w:val="both"/>
        <w:rPr>
          <w:rFonts w:ascii="Candara" w:hAnsi="Candara" w:cstheme="minorHAnsi"/>
          <w:lang w:val="de-DE"/>
        </w:rPr>
      </w:pPr>
    </w:p>
    <w:p w14:paraId="2E14FC6D" w14:textId="445B0694" w:rsidR="002A3F0E" w:rsidRPr="0060220A" w:rsidRDefault="0060220A" w:rsidP="002A3F0E">
      <w:pPr>
        <w:rPr>
          <w:rFonts w:ascii="Candara" w:hAnsi="Candara" w:cstheme="minorHAnsi"/>
          <w:b/>
          <w:bCs/>
          <w:lang w:val="de-DE"/>
        </w:rPr>
      </w:pPr>
      <w:r w:rsidRPr="0060220A">
        <w:rPr>
          <w:rFonts w:ascii="Candara" w:hAnsi="Candara"/>
          <w:lang w:val="de-DE"/>
        </w:rPr>
        <w:br w:type="column"/>
      </w:r>
      <w:r w:rsidR="002A3F0E" w:rsidRPr="0060220A">
        <w:rPr>
          <w:rFonts w:ascii="Candara" w:hAnsi="Candara" w:cstheme="minorHAnsi"/>
          <w:b/>
          <w:bCs/>
          <w:lang w:val="de-DE"/>
        </w:rPr>
        <w:lastRenderedPageBreak/>
        <w:t>Klingt interessant,</w:t>
      </w:r>
      <w:r w:rsidR="002A3F0E">
        <w:rPr>
          <w:rFonts w:ascii="Candara" w:hAnsi="Candara" w:cstheme="minorHAnsi"/>
          <w:b/>
          <w:bCs/>
          <w:lang w:val="de-DE"/>
        </w:rPr>
        <w:t xml:space="preserve"> aber ihr habt immer noch kein klares Bild davon?</w:t>
      </w:r>
      <w:r w:rsidR="002A3F0E" w:rsidRPr="0060220A">
        <w:rPr>
          <w:rFonts w:ascii="Candara" w:hAnsi="Candara" w:cstheme="minorHAnsi"/>
          <w:b/>
          <w:bCs/>
          <w:lang w:val="de-DE"/>
        </w:rPr>
        <w:t xml:space="preserve"> </w:t>
      </w:r>
    </w:p>
    <w:p w14:paraId="7624A3FB" w14:textId="77777777" w:rsidR="002A3F0E" w:rsidRPr="0060220A" w:rsidRDefault="002A3F0E" w:rsidP="002A3F0E">
      <w:pPr>
        <w:rPr>
          <w:rFonts w:ascii="Candara" w:hAnsi="Candara" w:cstheme="minorHAnsi"/>
          <w:b/>
          <w:bCs/>
          <w:lang w:val="de-DE"/>
        </w:rPr>
      </w:pPr>
    </w:p>
    <w:p w14:paraId="76B3D1D6" w14:textId="73184410" w:rsidR="002A3F0E" w:rsidRPr="0060220A" w:rsidRDefault="002A3F0E" w:rsidP="002A3F0E">
      <w:pPr>
        <w:rPr>
          <w:rFonts w:ascii="Candara" w:hAnsi="Candara" w:cstheme="minorHAnsi"/>
          <w:lang w:val="de-DE"/>
        </w:rPr>
      </w:pPr>
      <w:r>
        <w:rPr>
          <w:rFonts w:ascii="Candara" w:hAnsi="Candara" w:cstheme="minorHAnsi"/>
          <w:lang w:val="de-DE"/>
        </w:rPr>
        <w:t xml:space="preserve">Kein Problem: </w:t>
      </w:r>
      <w:r w:rsidRPr="0060220A">
        <w:rPr>
          <w:rFonts w:ascii="Candara" w:hAnsi="Candara" w:cstheme="minorHAnsi"/>
          <w:lang w:val="de-DE"/>
        </w:rPr>
        <w:t xml:space="preserve">Hier kommen </w:t>
      </w:r>
      <w:r w:rsidRPr="0060220A">
        <w:rPr>
          <w:rFonts w:ascii="Candara" w:hAnsi="Candara" w:cstheme="minorHAnsi"/>
          <w:b/>
          <w:bCs/>
          <w:lang w:val="de-DE"/>
        </w:rPr>
        <w:t>wir</w:t>
      </w:r>
      <w:r w:rsidRPr="0060220A">
        <w:rPr>
          <w:rFonts w:ascii="Candara" w:hAnsi="Candara" w:cstheme="minorHAnsi"/>
          <w:lang w:val="de-DE"/>
        </w:rPr>
        <w:t xml:space="preserve"> ins Spiel:</w:t>
      </w:r>
    </w:p>
    <w:p w14:paraId="6B85F01B" w14:textId="77777777" w:rsidR="002A3F0E" w:rsidRPr="0060220A" w:rsidRDefault="002A3F0E" w:rsidP="002A3F0E">
      <w:pPr>
        <w:rPr>
          <w:rFonts w:ascii="Candara" w:hAnsi="Candara" w:cstheme="minorHAnsi"/>
          <w:lang w:val="de-DE"/>
        </w:rPr>
      </w:pPr>
    </w:p>
    <w:p w14:paraId="0C593545" w14:textId="0C667311" w:rsidR="002A3F0E" w:rsidRPr="0060220A" w:rsidRDefault="002A3F0E" w:rsidP="002A3F0E">
      <w:pPr>
        <w:jc w:val="both"/>
        <w:rPr>
          <w:rFonts w:ascii="Candara" w:eastAsia="Times New Roman" w:hAnsi="Candara" w:cstheme="minorHAnsi"/>
          <w:color w:val="000000" w:themeColor="text1"/>
          <w:lang w:val="de-DE"/>
        </w:rPr>
      </w:pPr>
      <w:r w:rsidRPr="0060220A">
        <w:rPr>
          <w:rFonts w:ascii="Candara" w:hAnsi="Candara" w:cstheme="minorHAnsi"/>
          <w:lang w:val="de-DE"/>
        </w:rPr>
        <w:t>Wir, Wilma (</w:t>
      </w:r>
      <w:r w:rsidRPr="0060220A">
        <w:rPr>
          <w:rFonts w:ascii="Candara" w:hAnsi="Candara" w:cstheme="minorHAnsi"/>
          <w:color w:val="000000" w:themeColor="text1"/>
          <w:lang w:val="de-DE"/>
        </w:rPr>
        <w:t xml:space="preserve">diplomierte </w:t>
      </w:r>
      <w:r w:rsidRPr="0060220A">
        <w:rPr>
          <w:rFonts w:ascii="Candara" w:hAnsi="Candara" w:cstheme="minorHAnsi"/>
          <w:color w:val="000000" w:themeColor="text1"/>
          <w:spacing w:val="5"/>
        </w:rPr>
        <w:t>Ernährungstrainerin &amp; Fastenbegleiterin) und Ralf (</w:t>
      </w:r>
      <w:r w:rsidR="00E71A45">
        <w:rPr>
          <w:rFonts w:ascii="Candara" w:eastAsia="Times New Roman" w:hAnsi="Candara" w:cstheme="minorHAnsi"/>
          <w:color w:val="000000" w:themeColor="text1"/>
          <w:spacing w:val="4"/>
          <w:shd w:val="clear" w:color="auto" w:fill="FFFFFF"/>
          <w:lang w:val="de-DE"/>
        </w:rPr>
        <w:t>Feldenkrais®-</w:t>
      </w:r>
      <w:r w:rsidRPr="0060220A">
        <w:rPr>
          <w:rFonts w:ascii="Candara" w:eastAsia="Times New Roman" w:hAnsi="Candara" w:cstheme="minorHAnsi"/>
          <w:b/>
          <w:bCs/>
          <w:color w:val="000000" w:themeColor="text1"/>
          <w:spacing w:val="4"/>
          <w:shd w:val="clear" w:color="auto" w:fill="FFFFFF"/>
          <w:lang w:val="de-DE"/>
        </w:rPr>
        <w:t xml:space="preserve"> </w:t>
      </w:r>
      <w:r w:rsidRPr="0060220A">
        <w:rPr>
          <w:rFonts w:ascii="Candara" w:eastAsia="Times New Roman" w:hAnsi="Candara" w:cstheme="minorHAnsi"/>
          <w:bCs/>
          <w:color w:val="000000" w:themeColor="text1"/>
          <w:spacing w:val="4"/>
          <w:shd w:val="clear" w:color="auto" w:fill="FFFFFF"/>
          <w:lang w:val="de-DE"/>
        </w:rPr>
        <w:t>Lehrer</w:t>
      </w:r>
      <w:r>
        <w:rPr>
          <w:rFonts w:ascii="Candara" w:eastAsia="Times New Roman" w:hAnsi="Candara" w:cstheme="minorHAnsi"/>
          <w:color w:val="000000" w:themeColor="text1"/>
          <w:lang w:val="de-DE"/>
        </w:rPr>
        <w:t>), beide mit</w:t>
      </w:r>
      <w:r w:rsidRPr="0060220A">
        <w:rPr>
          <w:rFonts w:ascii="Candara" w:eastAsia="Times New Roman" w:hAnsi="Candara" w:cstheme="minorHAnsi"/>
          <w:color w:val="000000" w:themeColor="text1"/>
          <w:lang w:val="de-DE"/>
        </w:rPr>
        <w:t xml:space="preserve"> langjährige</w:t>
      </w:r>
      <w:r>
        <w:rPr>
          <w:rFonts w:ascii="Candara" w:eastAsia="Times New Roman" w:hAnsi="Candara" w:cstheme="minorHAnsi"/>
          <w:color w:val="000000" w:themeColor="text1"/>
          <w:lang w:val="de-DE"/>
        </w:rPr>
        <w:t>r</w:t>
      </w:r>
      <w:r w:rsidRPr="0060220A">
        <w:rPr>
          <w:rFonts w:ascii="Candara" w:eastAsia="Times New Roman" w:hAnsi="Candara" w:cstheme="minorHAnsi"/>
          <w:color w:val="000000" w:themeColor="text1"/>
          <w:lang w:val="de-DE"/>
        </w:rPr>
        <w:t xml:space="preserve"> Erfahrung in diesen Bereichen</w:t>
      </w:r>
      <w:r>
        <w:rPr>
          <w:rFonts w:ascii="Candara" w:eastAsia="Times New Roman" w:hAnsi="Candara" w:cstheme="minorHAnsi"/>
          <w:color w:val="000000" w:themeColor="text1"/>
          <w:lang w:val="de-DE"/>
        </w:rPr>
        <w:t>, begleiten euch bestmöglich</w:t>
      </w:r>
      <w:r w:rsidR="00754530">
        <w:rPr>
          <w:rFonts w:ascii="Candara" w:eastAsia="Times New Roman" w:hAnsi="Candara" w:cstheme="minorHAnsi"/>
          <w:color w:val="000000" w:themeColor="text1"/>
          <w:lang w:val="de-DE"/>
        </w:rPr>
        <w:t xml:space="preserve"> durch diese Zeit</w:t>
      </w:r>
      <w:r w:rsidRPr="0060220A">
        <w:rPr>
          <w:rFonts w:ascii="Candara" w:eastAsia="Times New Roman" w:hAnsi="Candara" w:cstheme="minorHAnsi"/>
          <w:color w:val="000000" w:themeColor="text1"/>
          <w:lang w:val="de-DE"/>
        </w:rPr>
        <w:t xml:space="preserve">. </w:t>
      </w:r>
    </w:p>
    <w:p w14:paraId="57A28527" w14:textId="77777777" w:rsidR="0060220A" w:rsidRDefault="0060220A" w:rsidP="002E2357">
      <w:pPr>
        <w:jc w:val="both"/>
        <w:rPr>
          <w:rFonts w:ascii="Candara" w:hAnsi="Candara"/>
          <w:lang w:val="de-DE"/>
        </w:rPr>
      </w:pPr>
    </w:p>
    <w:p w14:paraId="1B0DF72C" w14:textId="77777777" w:rsidR="00DB5627" w:rsidRPr="0060220A" w:rsidRDefault="00DB5627" w:rsidP="002E2357">
      <w:pPr>
        <w:jc w:val="both"/>
        <w:rPr>
          <w:rFonts w:ascii="Candara" w:hAnsi="Candara"/>
          <w:lang w:val="de-DE"/>
        </w:rPr>
      </w:pPr>
    </w:p>
    <w:p w14:paraId="7157DA84" w14:textId="281F002A" w:rsidR="00645D18" w:rsidRPr="0060220A" w:rsidRDefault="00343CCE" w:rsidP="002E2357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u w:val="single"/>
          <w:lang w:val="de-DE"/>
        </w:rPr>
        <w:t>Kosten</w:t>
      </w:r>
      <w:r w:rsidR="002F2865" w:rsidRPr="0060220A">
        <w:rPr>
          <w:rFonts w:ascii="Candara" w:hAnsi="Candara"/>
          <w:u w:val="single"/>
          <w:lang w:val="de-DE"/>
        </w:rPr>
        <w:t>beitrag</w:t>
      </w:r>
      <w:r w:rsidRPr="0060220A">
        <w:rPr>
          <w:rFonts w:ascii="Candara" w:hAnsi="Candara"/>
          <w:u w:val="single"/>
          <w:lang w:val="de-DE"/>
        </w:rPr>
        <w:t>:</w:t>
      </w:r>
      <w:r w:rsidRPr="0060220A">
        <w:rPr>
          <w:rFonts w:ascii="Candara" w:hAnsi="Candara"/>
          <w:lang w:val="de-DE"/>
        </w:rPr>
        <w:t xml:space="preserve"> Euro </w:t>
      </w:r>
      <w:r w:rsidR="00FB76C7" w:rsidRPr="00E71A45">
        <w:rPr>
          <w:rFonts w:ascii="Candara" w:hAnsi="Candara"/>
          <w:bCs/>
          <w:lang w:val="de-DE"/>
        </w:rPr>
        <w:t>150</w:t>
      </w:r>
      <w:r w:rsidR="00DB5627">
        <w:rPr>
          <w:rFonts w:ascii="Candara" w:hAnsi="Candara"/>
          <w:lang w:val="de-DE"/>
        </w:rPr>
        <w:t>, -</w:t>
      </w:r>
    </w:p>
    <w:p w14:paraId="5CF04C40" w14:textId="0A8ED67C" w:rsidR="00E319D0" w:rsidRDefault="00343CCE" w:rsidP="002E2357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u w:val="single"/>
          <w:lang w:val="de-DE"/>
        </w:rPr>
        <w:t>Termin:</w:t>
      </w:r>
      <w:r w:rsidR="00EA5256" w:rsidRPr="0060220A">
        <w:rPr>
          <w:rFonts w:ascii="Candara" w:hAnsi="Candara"/>
          <w:lang w:val="de-DE"/>
        </w:rPr>
        <w:t xml:space="preserve"> </w:t>
      </w:r>
      <w:r w:rsidR="00E319D0">
        <w:rPr>
          <w:rFonts w:ascii="Candara" w:hAnsi="Candara"/>
          <w:lang w:val="de-DE"/>
        </w:rPr>
        <w:tab/>
      </w:r>
      <w:r w:rsidR="0072120B">
        <w:rPr>
          <w:rFonts w:ascii="Candara" w:hAnsi="Candara"/>
          <w:lang w:val="de-DE"/>
        </w:rPr>
        <w:t>22</w:t>
      </w:r>
      <w:r w:rsidR="00621B3B">
        <w:rPr>
          <w:rFonts w:ascii="Candara" w:hAnsi="Candara"/>
          <w:lang w:val="de-DE"/>
        </w:rPr>
        <w:t>.3</w:t>
      </w:r>
      <w:r w:rsidR="0060220A" w:rsidRPr="0060220A">
        <w:rPr>
          <w:rFonts w:ascii="Candara" w:hAnsi="Candara"/>
          <w:lang w:val="de-DE"/>
        </w:rPr>
        <w:t xml:space="preserve">.2021 </w:t>
      </w:r>
      <w:bookmarkStart w:id="0" w:name="_GoBack"/>
      <w:bookmarkEnd w:id="0"/>
      <w:r w:rsidR="0072120B">
        <w:rPr>
          <w:rFonts w:ascii="Candara" w:hAnsi="Candara"/>
          <w:lang w:val="de-DE"/>
        </w:rPr>
        <w:t>– 27</w:t>
      </w:r>
      <w:r w:rsidR="00621B3B">
        <w:rPr>
          <w:rFonts w:ascii="Candara" w:hAnsi="Candara"/>
          <w:lang w:val="de-DE"/>
        </w:rPr>
        <w:t>.3</w:t>
      </w:r>
      <w:r w:rsidR="0060220A" w:rsidRPr="0060220A">
        <w:rPr>
          <w:rFonts w:ascii="Candara" w:hAnsi="Candara"/>
          <w:lang w:val="de-DE"/>
        </w:rPr>
        <w:t xml:space="preserve">.2021 </w:t>
      </w:r>
    </w:p>
    <w:p w14:paraId="5266F68F" w14:textId="09AA2C90" w:rsidR="00343CCE" w:rsidRDefault="00B05E7B" w:rsidP="00E319D0">
      <w:pPr>
        <w:ind w:left="708" w:firstLine="708"/>
        <w:jc w:val="both"/>
        <w:rPr>
          <w:rFonts w:ascii="Candara" w:hAnsi="Candara"/>
          <w:bCs/>
          <w:lang w:val="de-DE"/>
        </w:rPr>
      </w:pPr>
      <w:r w:rsidRPr="0060220A">
        <w:rPr>
          <w:rFonts w:ascii="Candara" w:hAnsi="Candara"/>
          <w:lang w:val="de-DE"/>
        </w:rPr>
        <w:t xml:space="preserve">jeweils </w:t>
      </w:r>
      <w:r w:rsidR="0060220A" w:rsidRPr="0060220A">
        <w:rPr>
          <w:rFonts w:ascii="Candara" w:hAnsi="Candara"/>
          <w:lang w:val="de-DE"/>
        </w:rPr>
        <w:t xml:space="preserve">von </w:t>
      </w:r>
      <w:r w:rsidR="0060220A" w:rsidRPr="0060220A">
        <w:rPr>
          <w:rFonts w:ascii="Candara" w:hAnsi="Candara"/>
          <w:bCs/>
          <w:lang w:val="de-DE"/>
        </w:rPr>
        <w:t>19Uhr  – ca. 21 Uhr</w:t>
      </w:r>
    </w:p>
    <w:p w14:paraId="22DF7AE9" w14:textId="056EAD8D" w:rsidR="0072120B" w:rsidRPr="0060220A" w:rsidRDefault="0072120B" w:rsidP="0072120B">
      <w:pPr>
        <w:ind w:left="708" w:firstLine="708"/>
        <w:jc w:val="both"/>
        <w:rPr>
          <w:rFonts w:ascii="Candara" w:hAnsi="Candara"/>
          <w:lang w:val="de-DE"/>
        </w:rPr>
      </w:pPr>
      <w:r>
        <w:rPr>
          <w:rFonts w:ascii="Candara" w:hAnsi="Candara"/>
          <w:bCs/>
          <w:lang w:val="de-DE"/>
        </w:rPr>
        <w:t>Vorbesprechung: 16.3.2021 um 19 Uhr!</w:t>
      </w:r>
    </w:p>
    <w:p w14:paraId="7B0AA46E" w14:textId="2019FFFB" w:rsidR="00E319D0" w:rsidRPr="00E319D0" w:rsidRDefault="00EA5256" w:rsidP="002E2357">
      <w:pPr>
        <w:jc w:val="both"/>
        <w:rPr>
          <w:rFonts w:ascii="Candara" w:hAnsi="Candara"/>
          <w:bCs/>
          <w:lang w:val="de-DE"/>
        </w:rPr>
      </w:pPr>
      <w:r w:rsidRPr="0060220A">
        <w:rPr>
          <w:rFonts w:ascii="Candara" w:hAnsi="Candara"/>
          <w:u w:val="single"/>
          <w:lang w:val="de-DE"/>
        </w:rPr>
        <w:t>Ort:</w:t>
      </w:r>
      <w:r w:rsidRPr="0060220A">
        <w:rPr>
          <w:rFonts w:ascii="Candara" w:hAnsi="Candara"/>
          <w:lang w:val="de-DE"/>
        </w:rPr>
        <w:t xml:space="preserve"> </w:t>
      </w:r>
      <w:r w:rsidR="00E319D0">
        <w:rPr>
          <w:rFonts w:ascii="Candara" w:hAnsi="Candara"/>
          <w:lang w:val="de-DE"/>
        </w:rPr>
        <w:tab/>
      </w:r>
      <w:r w:rsidR="00E319D0">
        <w:rPr>
          <w:rFonts w:ascii="Candara" w:hAnsi="Candara"/>
          <w:lang w:val="de-DE"/>
        </w:rPr>
        <w:tab/>
      </w:r>
      <w:r w:rsidR="00E71A45" w:rsidRPr="00E71A45">
        <w:rPr>
          <w:rFonts w:ascii="Candara" w:hAnsi="Candara"/>
          <w:lang w:val="de-DE"/>
        </w:rPr>
        <w:t>O</w:t>
      </w:r>
      <w:r w:rsidRPr="00E71A45">
        <w:rPr>
          <w:rFonts w:ascii="Candara" w:hAnsi="Candara"/>
          <w:bCs/>
          <w:lang w:val="de-DE"/>
        </w:rPr>
        <w:t>nline</w:t>
      </w:r>
      <w:r w:rsidR="00DC40B1" w:rsidRPr="0060220A">
        <w:rPr>
          <w:rFonts w:ascii="Candara" w:hAnsi="Candara"/>
          <w:b/>
          <w:bCs/>
          <w:lang w:val="de-DE"/>
        </w:rPr>
        <w:t xml:space="preserve"> </w:t>
      </w:r>
      <w:r w:rsidR="00E319D0">
        <w:rPr>
          <w:rFonts w:ascii="Candara" w:hAnsi="Candara"/>
          <w:bCs/>
          <w:lang w:val="de-DE"/>
        </w:rPr>
        <w:t xml:space="preserve">- </w:t>
      </w:r>
      <w:proofErr w:type="spellStart"/>
      <w:r w:rsidR="00E319D0">
        <w:rPr>
          <w:rFonts w:ascii="Candara" w:hAnsi="Candara"/>
          <w:bCs/>
          <w:lang w:val="de-DE"/>
        </w:rPr>
        <w:t>Fastenkraisen</w:t>
      </w:r>
      <w:proofErr w:type="spellEnd"/>
      <w:r w:rsidR="00E319D0">
        <w:rPr>
          <w:rFonts w:ascii="Candara" w:hAnsi="Candara"/>
          <w:bCs/>
          <w:lang w:val="de-DE"/>
        </w:rPr>
        <w:t>-Raum</w:t>
      </w:r>
    </w:p>
    <w:p w14:paraId="25AE9675" w14:textId="77777777" w:rsidR="00E319D0" w:rsidRPr="00E319D0" w:rsidRDefault="00E319D0" w:rsidP="002E2357">
      <w:pPr>
        <w:jc w:val="both"/>
        <w:rPr>
          <w:rFonts w:ascii="Candara" w:hAnsi="Candara"/>
          <w:b/>
          <w:bCs/>
          <w:lang w:val="de-DE"/>
        </w:rPr>
      </w:pPr>
    </w:p>
    <w:p w14:paraId="77D80331" w14:textId="3AA786A1" w:rsidR="00E319D0" w:rsidRPr="0060220A" w:rsidRDefault="00E319D0" w:rsidP="00E319D0">
      <w:pPr>
        <w:jc w:val="both"/>
        <w:rPr>
          <w:rFonts w:ascii="Candara" w:hAnsi="Candara"/>
          <w:lang w:val="de-DE"/>
        </w:rPr>
      </w:pPr>
      <w:r>
        <w:rPr>
          <w:rFonts w:ascii="Candara" w:hAnsi="Candara"/>
          <w:lang w:val="de-DE"/>
        </w:rPr>
        <w:t>Genauere Details werden einige Tage vor Kursbeginn ausgeschickt</w:t>
      </w:r>
    </w:p>
    <w:p w14:paraId="34FF5C92" w14:textId="77777777" w:rsidR="00E319D0" w:rsidRPr="0060220A" w:rsidRDefault="00E319D0" w:rsidP="00E319D0">
      <w:pPr>
        <w:jc w:val="both"/>
        <w:rPr>
          <w:rFonts w:ascii="Candara" w:hAnsi="Candara"/>
          <w:lang w:val="de-DE"/>
        </w:rPr>
      </w:pPr>
    </w:p>
    <w:p w14:paraId="4E058366" w14:textId="1E0A8E36" w:rsidR="00343CCE" w:rsidRDefault="0060220A" w:rsidP="002E2357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lang w:val="de-DE"/>
        </w:rPr>
        <w:t xml:space="preserve">Anmeldungen </w:t>
      </w:r>
      <w:r w:rsidR="00754530">
        <w:rPr>
          <w:rFonts w:ascii="Candara" w:hAnsi="Candara"/>
          <w:lang w:val="de-DE"/>
        </w:rPr>
        <w:t xml:space="preserve">und Anfragen </w:t>
      </w:r>
      <w:r w:rsidR="0072120B">
        <w:rPr>
          <w:rFonts w:ascii="Candara" w:hAnsi="Candara"/>
          <w:lang w:val="de-DE"/>
        </w:rPr>
        <w:t>bitte bis spätestens 15</w:t>
      </w:r>
      <w:r w:rsidR="00621B3B">
        <w:rPr>
          <w:rFonts w:ascii="Candara" w:hAnsi="Candara"/>
          <w:lang w:val="de-DE"/>
        </w:rPr>
        <w:t>.3.</w:t>
      </w:r>
      <w:r w:rsidRPr="0060220A">
        <w:rPr>
          <w:rFonts w:ascii="Candara" w:hAnsi="Candara"/>
          <w:lang w:val="de-DE"/>
        </w:rPr>
        <w:t>2021!</w:t>
      </w:r>
    </w:p>
    <w:p w14:paraId="7EA330E0" w14:textId="77777777" w:rsidR="003D3F7A" w:rsidRDefault="003D3F7A" w:rsidP="002E2357">
      <w:pPr>
        <w:jc w:val="both"/>
        <w:rPr>
          <w:rFonts w:ascii="Candara" w:hAnsi="Candara"/>
          <w:lang w:val="de-DE"/>
        </w:rPr>
      </w:pPr>
    </w:p>
    <w:p w14:paraId="448EBE8A" w14:textId="77777777" w:rsidR="00E42132" w:rsidRPr="0060220A" w:rsidRDefault="00642CEC" w:rsidP="002E2357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lang w:val="de-DE"/>
        </w:rPr>
        <w:t>Wir freuen uns auf euch!</w:t>
      </w:r>
    </w:p>
    <w:p w14:paraId="10DB20AF" w14:textId="77777777" w:rsidR="0060220A" w:rsidRPr="0060220A" w:rsidRDefault="0060220A" w:rsidP="002E2357">
      <w:pPr>
        <w:jc w:val="both"/>
        <w:rPr>
          <w:rFonts w:ascii="Candara" w:hAnsi="Candara"/>
          <w:lang w:val="de-DE"/>
        </w:rPr>
      </w:pPr>
    </w:p>
    <w:p w14:paraId="206C3026" w14:textId="77777777" w:rsidR="0060220A" w:rsidRPr="0060220A" w:rsidRDefault="0060220A" w:rsidP="0060220A">
      <w:pPr>
        <w:jc w:val="both"/>
        <w:rPr>
          <w:rFonts w:ascii="Candara" w:hAnsi="Candara" w:cstheme="minorHAnsi"/>
          <w:b/>
          <w:bCs/>
          <w:lang w:val="de-DE"/>
        </w:rPr>
      </w:pPr>
    </w:p>
    <w:p w14:paraId="6E6C31A4" w14:textId="0F24DAD0" w:rsidR="003545FE" w:rsidRPr="0060220A" w:rsidRDefault="003545FE" w:rsidP="002E2357">
      <w:pPr>
        <w:jc w:val="both"/>
        <w:rPr>
          <w:rFonts w:ascii="Candara" w:hAnsi="Candara"/>
          <w:lang w:val="de-DE"/>
        </w:rPr>
      </w:pPr>
      <w:r w:rsidRPr="0060220A">
        <w:rPr>
          <w:rFonts w:ascii="Candara" w:hAnsi="Candara"/>
          <w:lang w:val="de-DE"/>
        </w:rPr>
        <w:t xml:space="preserve">Wilma </w:t>
      </w:r>
      <w:r w:rsidR="00FB76C7" w:rsidRPr="0060220A">
        <w:rPr>
          <w:rFonts w:ascii="Candara" w:hAnsi="Candara"/>
          <w:lang w:val="de-DE"/>
        </w:rPr>
        <w:t xml:space="preserve">&amp; </w:t>
      </w:r>
      <w:r w:rsidRPr="0060220A">
        <w:rPr>
          <w:rFonts w:ascii="Candara" w:hAnsi="Candara"/>
          <w:lang w:val="de-DE"/>
        </w:rPr>
        <w:t>Ralf</w:t>
      </w:r>
    </w:p>
    <w:p w14:paraId="13EB15C3" w14:textId="77777777" w:rsidR="00FB76C7" w:rsidRPr="0060220A" w:rsidRDefault="00FB76C7" w:rsidP="002E2357">
      <w:pPr>
        <w:jc w:val="both"/>
        <w:rPr>
          <w:rFonts w:ascii="Candara" w:hAnsi="Candara"/>
          <w:lang w:val="de-DE"/>
        </w:rPr>
      </w:pPr>
    </w:p>
    <w:p w14:paraId="04CFCD27" w14:textId="3A1CA46A" w:rsidR="00F35C23" w:rsidRPr="0060220A" w:rsidRDefault="00F35C23" w:rsidP="002E2357">
      <w:pPr>
        <w:jc w:val="both"/>
        <w:rPr>
          <w:rFonts w:ascii="Candara" w:hAnsi="Candara"/>
        </w:rPr>
      </w:pPr>
    </w:p>
    <w:p w14:paraId="32FDF24A" w14:textId="77777777" w:rsidR="00F35C23" w:rsidRPr="0060220A" w:rsidRDefault="00F35C23" w:rsidP="002E2357">
      <w:pPr>
        <w:jc w:val="both"/>
        <w:rPr>
          <w:rFonts w:ascii="Candara" w:hAnsi="Candara" w:cs="Arial"/>
          <w:noProof/>
          <w:color w:val="54A738"/>
          <w:sz w:val="18"/>
          <w:szCs w:val="18"/>
          <w:lang w:val="en-US"/>
        </w:rPr>
      </w:pPr>
      <w:bookmarkStart w:id="1" w:name="_MailAutoSig"/>
      <w:r w:rsidRPr="0060220A">
        <w:rPr>
          <w:rFonts w:ascii="Candara" w:hAnsi="Candara" w:cs="Arial"/>
          <w:b/>
          <w:bCs/>
          <w:noProof/>
          <w:color w:val="54A738"/>
          <w:sz w:val="18"/>
          <w:szCs w:val="18"/>
        </w:rPr>
        <w:t xml:space="preserve">Wilma Bürger                                                                                                    </w:t>
      </w:r>
    </w:p>
    <w:p w14:paraId="5344BF4C" w14:textId="77777777" w:rsidR="00F35C23" w:rsidRPr="0060220A" w:rsidRDefault="00F35C23" w:rsidP="002E2357">
      <w:pPr>
        <w:jc w:val="both"/>
        <w:rPr>
          <w:rFonts w:ascii="Candara" w:hAnsi="Candara" w:cs="Arial"/>
          <w:noProof/>
          <w:color w:val="54A738"/>
          <w:sz w:val="18"/>
          <w:szCs w:val="18"/>
        </w:rPr>
      </w:pPr>
      <w:r w:rsidRPr="0060220A">
        <w:rPr>
          <w:rFonts w:ascii="Candara" w:hAnsi="Candara" w:cs="Arial"/>
          <w:noProof/>
          <w:color w:val="54A738"/>
          <w:sz w:val="18"/>
          <w:szCs w:val="18"/>
        </w:rPr>
        <w:t>Christof-Martin-Wieland-Straße 9</w:t>
      </w:r>
    </w:p>
    <w:p w14:paraId="0F6BAC37" w14:textId="77777777" w:rsidR="00F35C23" w:rsidRPr="0060220A" w:rsidRDefault="00F35C23" w:rsidP="002E2357">
      <w:pPr>
        <w:jc w:val="both"/>
        <w:rPr>
          <w:rFonts w:ascii="Candara" w:hAnsi="Candara" w:cs="Arial"/>
          <w:noProof/>
          <w:color w:val="54A738"/>
          <w:sz w:val="18"/>
          <w:szCs w:val="18"/>
        </w:rPr>
      </w:pPr>
      <w:r w:rsidRPr="0060220A">
        <w:rPr>
          <w:rFonts w:ascii="Candara" w:hAnsi="Candara" w:cs="Arial"/>
          <w:noProof/>
          <w:color w:val="54A738"/>
          <w:sz w:val="18"/>
          <w:szCs w:val="18"/>
          <w:lang w:val="en-US"/>
        </w:rPr>
        <w:t xml:space="preserve">A-9020 Klagenfurt </w:t>
      </w:r>
    </w:p>
    <w:p w14:paraId="30BA7925" w14:textId="77777777" w:rsidR="00F35C23" w:rsidRPr="0060220A" w:rsidRDefault="00F35C23" w:rsidP="002E2357">
      <w:pPr>
        <w:jc w:val="both"/>
        <w:rPr>
          <w:rFonts w:ascii="Candara" w:hAnsi="Candara" w:cs="Arial"/>
          <w:noProof/>
          <w:color w:val="54A738"/>
          <w:sz w:val="18"/>
          <w:szCs w:val="18"/>
          <w:lang w:val="en-US"/>
        </w:rPr>
      </w:pPr>
      <w:r w:rsidRPr="0060220A">
        <w:rPr>
          <w:rFonts w:ascii="Candara" w:hAnsi="Candara" w:cs="Arial"/>
          <w:noProof/>
          <w:color w:val="54A738"/>
          <w:sz w:val="18"/>
          <w:szCs w:val="18"/>
          <w:lang w:val="en-US"/>
        </w:rPr>
        <w:t>Mob: +43 (0)664 332 16 64</w:t>
      </w:r>
    </w:p>
    <w:p w14:paraId="7CC65EFF" w14:textId="77777777" w:rsidR="00F35C23" w:rsidRPr="0060220A" w:rsidRDefault="00F35C23" w:rsidP="002E2357">
      <w:pPr>
        <w:jc w:val="both"/>
        <w:rPr>
          <w:rFonts w:ascii="Candara" w:hAnsi="Candara" w:cs="Arial"/>
          <w:noProof/>
          <w:color w:val="54A738"/>
          <w:sz w:val="18"/>
          <w:szCs w:val="18"/>
        </w:rPr>
      </w:pPr>
      <w:r w:rsidRPr="0060220A">
        <w:rPr>
          <w:rFonts w:ascii="Candara" w:hAnsi="Candara" w:cs="Arial"/>
          <w:noProof/>
          <w:color w:val="54A738"/>
          <w:sz w:val="18"/>
          <w:szCs w:val="18"/>
        </w:rPr>
        <w:t>E-Mail: wilma-gesundessen@gmx.at</w:t>
      </w:r>
    </w:p>
    <w:p w14:paraId="57D76FD1" w14:textId="07CB5D3A" w:rsidR="00104C23" w:rsidRPr="0060220A" w:rsidRDefault="00E30DC1" w:rsidP="002E2357">
      <w:pPr>
        <w:jc w:val="both"/>
        <w:rPr>
          <w:rFonts w:ascii="Candara" w:hAnsi="Candara" w:cs="Arial"/>
          <w:noProof/>
          <w:color w:val="54A738"/>
          <w:sz w:val="18"/>
          <w:szCs w:val="18"/>
        </w:rPr>
      </w:pPr>
      <w:hyperlink r:id="rId8" w:history="1">
        <w:r w:rsidR="00F35C23" w:rsidRPr="0060220A">
          <w:rPr>
            <w:rStyle w:val="Hyperlink"/>
            <w:rFonts w:ascii="Candara" w:hAnsi="Candara" w:cs="Arial"/>
            <w:noProof/>
            <w:color w:val="0563C1"/>
            <w:sz w:val="18"/>
            <w:szCs w:val="18"/>
          </w:rPr>
          <w:t>https://www.wilma-gesundessen.com</w:t>
        </w:r>
      </w:hyperlink>
      <w:r w:rsidR="00574947" w:rsidRPr="0060220A">
        <w:rPr>
          <w:rFonts w:ascii="Candara" w:eastAsiaTheme="minorHAnsi" w:hAnsi="Candara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595D4FC6" wp14:editId="5188AF07">
            <wp:simplePos x="0" y="0"/>
            <wp:positionH relativeFrom="column">
              <wp:posOffset>-42333</wp:posOffset>
            </wp:positionH>
            <wp:positionV relativeFrom="paragraph">
              <wp:posOffset>255270</wp:posOffset>
            </wp:positionV>
            <wp:extent cx="551180" cy="702310"/>
            <wp:effectExtent l="0" t="0" r="0" b="0"/>
            <wp:wrapSquare wrapText="bothSides"/>
            <wp:docPr id="5" name="Grafik 5" descr="signature_93706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ignature_9370692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23" w:rsidRPr="0060220A">
        <w:rPr>
          <w:rFonts w:ascii="Candara" w:eastAsiaTheme="minorHAnsi" w:hAnsi="Candara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303F1BA" wp14:editId="4A4B37FC">
            <wp:simplePos x="0" y="0"/>
            <wp:positionH relativeFrom="column">
              <wp:posOffset>601134</wp:posOffset>
            </wp:positionH>
            <wp:positionV relativeFrom="paragraph">
              <wp:posOffset>472863</wp:posOffset>
            </wp:positionV>
            <wp:extent cx="1247140" cy="647700"/>
            <wp:effectExtent l="0" t="0" r="0" b="0"/>
            <wp:wrapSquare wrapText="bothSides"/>
            <wp:docPr id="6" name="Grafik 6" descr="signature_165169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ignature_16516938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3D098" w14:textId="77777777" w:rsidR="00104C23" w:rsidRPr="0060220A" w:rsidRDefault="00104C23" w:rsidP="002E2357">
      <w:pPr>
        <w:jc w:val="both"/>
        <w:rPr>
          <w:rFonts w:ascii="Candara" w:hAnsi="Candara" w:cs="Calibri"/>
          <w:noProof/>
          <w:color w:val="000000"/>
        </w:rPr>
      </w:pPr>
    </w:p>
    <w:p w14:paraId="37945130" w14:textId="77777777" w:rsidR="00104C23" w:rsidRPr="0060220A" w:rsidRDefault="00104C23" w:rsidP="002E2357">
      <w:pPr>
        <w:jc w:val="both"/>
        <w:rPr>
          <w:rFonts w:ascii="Candara" w:hAnsi="Candara" w:cs="Calibri"/>
          <w:noProof/>
          <w:color w:val="000000"/>
        </w:rPr>
      </w:pPr>
    </w:p>
    <w:p w14:paraId="7EAC3D2B" w14:textId="77777777" w:rsidR="00104C23" w:rsidRPr="0060220A" w:rsidRDefault="00104C23" w:rsidP="002E2357">
      <w:pPr>
        <w:jc w:val="both"/>
        <w:rPr>
          <w:rFonts w:ascii="Candara" w:hAnsi="Candara" w:cs="Calibri"/>
          <w:noProof/>
          <w:color w:val="000000"/>
        </w:rPr>
      </w:pPr>
    </w:p>
    <w:p w14:paraId="7222869C" w14:textId="77777777" w:rsidR="00104C23" w:rsidRPr="0060220A" w:rsidRDefault="00104C23" w:rsidP="002E2357">
      <w:pPr>
        <w:jc w:val="both"/>
        <w:rPr>
          <w:rFonts w:ascii="Candara" w:hAnsi="Candara" w:cs="Calibri"/>
          <w:noProof/>
          <w:color w:val="000000"/>
        </w:rPr>
      </w:pPr>
    </w:p>
    <w:p w14:paraId="6D5BCAFC" w14:textId="77777777" w:rsidR="00104C23" w:rsidRPr="0060220A" w:rsidRDefault="00104C23" w:rsidP="002E2357">
      <w:pPr>
        <w:jc w:val="both"/>
        <w:rPr>
          <w:rFonts w:ascii="Candara" w:hAnsi="Candara" w:cs="Calibri"/>
          <w:noProof/>
          <w:color w:val="000000"/>
        </w:rPr>
      </w:pPr>
    </w:p>
    <w:p w14:paraId="5B13BBD7" w14:textId="77777777" w:rsidR="00104C23" w:rsidRDefault="00104C23" w:rsidP="002E2357">
      <w:pPr>
        <w:jc w:val="both"/>
        <w:rPr>
          <w:rFonts w:ascii="Candara" w:hAnsi="Candara" w:cs="Calibri"/>
          <w:noProof/>
          <w:color w:val="000000"/>
        </w:rPr>
      </w:pPr>
    </w:p>
    <w:p w14:paraId="5BC19D83" w14:textId="77777777" w:rsidR="00E11066" w:rsidRPr="0060220A" w:rsidRDefault="00E11066" w:rsidP="002E2357">
      <w:pPr>
        <w:jc w:val="both"/>
        <w:rPr>
          <w:rFonts w:ascii="Candara" w:hAnsi="Candara" w:cs="Calibri"/>
          <w:noProof/>
          <w:color w:val="000000"/>
        </w:rPr>
      </w:pPr>
    </w:p>
    <w:p w14:paraId="57EF991F" w14:textId="100EC069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noProof/>
          <w:color w:val="000000"/>
        </w:rPr>
        <w:fldChar w:fldCharType="begin"/>
      </w:r>
      <w:r w:rsidR="00091BFC" w:rsidRPr="0060220A">
        <w:rPr>
          <w:rFonts w:ascii="Candara" w:hAnsi="Candara" w:cs="Calibri"/>
          <w:noProof/>
          <w:color w:val="000000"/>
        </w:rPr>
        <w:instrText xml:space="preserve"> INCLUDEPICTURE "C:\\Users\\wilmaburger\\Library\\Containers\\com.microsoft.Outlook\\Data\\Library\\Caches\\Signatures\\signature_1523729651" \* MERGEFORMAT </w:instrText>
      </w:r>
      <w:r w:rsidRPr="0060220A">
        <w:rPr>
          <w:rFonts w:ascii="Candara" w:hAnsi="Candara" w:cs="Calibri"/>
          <w:noProof/>
          <w:color w:val="000000"/>
        </w:rPr>
        <w:fldChar w:fldCharType="separate"/>
      </w:r>
      <w:r w:rsidRPr="0060220A">
        <w:rPr>
          <w:rFonts w:ascii="Candara" w:hAnsi="Candara" w:cs="Calibri"/>
          <w:noProof/>
          <w:color w:val="000000"/>
          <w:lang w:eastAsia="de-AT"/>
        </w:rPr>
        <w:drawing>
          <wp:inline distT="0" distB="0" distL="0" distR="0" wp14:anchorId="6BCA4BA6" wp14:editId="4FC72B2B">
            <wp:extent cx="1202055" cy="787400"/>
            <wp:effectExtent l="0" t="0" r="4445" b="0"/>
            <wp:docPr id="4" name="Grafik 4" descr="Beschreibung: Beschreibung: R:\Werbung\Logo\LogoRalfEggartner-2015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R:\Werbung\Logo\LogoRalfEggartner-2015-cmyk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20A">
        <w:rPr>
          <w:rFonts w:ascii="Candara" w:hAnsi="Candara" w:cs="Calibri"/>
          <w:noProof/>
          <w:color w:val="000000"/>
        </w:rPr>
        <w:fldChar w:fldCharType="end"/>
      </w:r>
    </w:p>
    <w:p w14:paraId="1DD228B5" w14:textId="77777777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noProof/>
          <w:color w:val="000000"/>
          <w:sz w:val="8"/>
          <w:szCs w:val="8"/>
        </w:rPr>
        <w:t> </w:t>
      </w:r>
    </w:p>
    <w:p w14:paraId="2270778E" w14:textId="17E0FF1B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noProof/>
          <w:color w:val="200E8E"/>
          <w:sz w:val="18"/>
          <w:szCs w:val="18"/>
        </w:rPr>
        <w:t>     „Lebendig ist, wer liebt!“</w:t>
      </w:r>
    </w:p>
    <w:p w14:paraId="4FA74738" w14:textId="77777777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i/>
          <w:iCs/>
          <w:noProof/>
          <w:color w:val="200E8E"/>
          <w:sz w:val="12"/>
          <w:szCs w:val="12"/>
        </w:rPr>
        <w:t>                          (Ralf Eggartner)</w:t>
      </w:r>
    </w:p>
    <w:p w14:paraId="1DF48867" w14:textId="10E838E5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i/>
          <w:iCs/>
          <w:noProof/>
          <w:color w:val="200E8E"/>
          <w:sz w:val="12"/>
          <w:szCs w:val="12"/>
        </w:rPr>
        <w:t> </w:t>
      </w:r>
      <w:r w:rsidRPr="0060220A">
        <w:rPr>
          <w:rFonts w:ascii="Candara" w:hAnsi="Candara" w:cs="Calibri"/>
          <w:b/>
          <w:bCs/>
          <w:noProof/>
          <w:color w:val="81051A"/>
        </w:rPr>
        <w:t>Feldenkrais</w:t>
      </w:r>
      <w:r w:rsidRPr="0060220A">
        <w:rPr>
          <w:rFonts w:ascii="Candara" w:hAnsi="Candara" w:cs="Calibri"/>
          <w:b/>
          <w:bCs/>
          <w:noProof/>
          <w:color w:val="81051A"/>
        </w:rPr>
        <w:br/>
        <w:t>        Physiotherapie</w:t>
      </w:r>
      <w:r w:rsidRPr="0060220A">
        <w:rPr>
          <w:rFonts w:ascii="Candara" w:hAnsi="Candara" w:cs="Calibri"/>
          <w:b/>
          <w:bCs/>
          <w:noProof/>
          <w:color w:val="81051A"/>
        </w:rPr>
        <w:br/>
        <w:t>                 Jeremy Krauss Approach</w:t>
      </w:r>
    </w:p>
    <w:p w14:paraId="49218859" w14:textId="77777777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i/>
          <w:iCs/>
          <w:noProof/>
          <w:color w:val="81051A"/>
          <w:sz w:val="18"/>
          <w:szCs w:val="18"/>
        </w:rPr>
        <w:t>für Kinder und Erwachsene</w:t>
      </w:r>
    </w:p>
    <w:p w14:paraId="3EF4332E" w14:textId="22532B93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noProof/>
          <w:color w:val="81051A"/>
        </w:rPr>
        <w:t> </w:t>
      </w:r>
      <w:r w:rsidRPr="0060220A">
        <w:rPr>
          <w:rFonts w:ascii="Candara" w:hAnsi="Candara" w:cs="Calibri"/>
          <w:b/>
          <w:bCs/>
          <w:noProof/>
          <w:color w:val="1D1B11"/>
          <w:sz w:val="18"/>
          <w:szCs w:val="18"/>
        </w:rPr>
        <w:t>   +43(0)6507378412</w:t>
      </w:r>
    </w:p>
    <w:p w14:paraId="395C3C42" w14:textId="77777777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noProof/>
          <w:color w:val="1D1B11"/>
          <w:sz w:val="18"/>
          <w:szCs w:val="18"/>
        </w:rPr>
        <w:t>      </w:t>
      </w:r>
      <w:hyperlink r:id="rId13" w:history="1">
        <w:r w:rsidRPr="0060220A">
          <w:rPr>
            <w:rStyle w:val="Hyperlink"/>
            <w:rFonts w:ascii="Candara" w:hAnsi="Candara" w:cs="Calibri"/>
            <w:b/>
            <w:bCs/>
            <w:noProof/>
            <w:color w:val="0563C1"/>
            <w:sz w:val="18"/>
            <w:szCs w:val="18"/>
          </w:rPr>
          <w:t>www.ralf-eggartner.at</w:t>
        </w:r>
      </w:hyperlink>
    </w:p>
    <w:p w14:paraId="228093EF" w14:textId="77777777" w:rsidR="00F35C23" w:rsidRPr="0060220A" w:rsidRDefault="00F35C23" w:rsidP="002E2357">
      <w:pPr>
        <w:jc w:val="both"/>
        <w:rPr>
          <w:rFonts w:ascii="Candara" w:hAnsi="Candara" w:cs="Calibri"/>
          <w:noProof/>
          <w:color w:val="000000"/>
        </w:rPr>
      </w:pPr>
      <w:r w:rsidRPr="0060220A">
        <w:rPr>
          <w:rFonts w:ascii="Candara" w:hAnsi="Candara" w:cs="Calibri"/>
          <w:b/>
          <w:bCs/>
          <w:noProof/>
          <w:color w:val="1D1B11"/>
          <w:sz w:val="18"/>
          <w:szCs w:val="18"/>
        </w:rPr>
        <w:t>          </w:t>
      </w:r>
      <w:hyperlink r:id="rId14" w:history="1">
        <w:r w:rsidRPr="0060220A">
          <w:rPr>
            <w:rStyle w:val="Hyperlink"/>
            <w:rFonts w:ascii="Candara" w:hAnsi="Candara" w:cs="Calibri"/>
            <w:b/>
            <w:bCs/>
            <w:noProof/>
            <w:color w:val="1D1B11"/>
            <w:sz w:val="18"/>
            <w:szCs w:val="18"/>
          </w:rPr>
          <w:t>kontakt@ralf-eggartner.at</w:t>
        </w:r>
      </w:hyperlink>
    </w:p>
    <w:p w14:paraId="39B7F724" w14:textId="77777777" w:rsidR="00F35C23" w:rsidRPr="0060220A" w:rsidRDefault="00F35C23" w:rsidP="002E2357">
      <w:pPr>
        <w:jc w:val="both"/>
        <w:rPr>
          <w:rFonts w:ascii="Candara" w:hAnsi="Candara" w:cs="Calibri"/>
          <w:noProof/>
          <w:lang w:eastAsia="en-US"/>
        </w:rPr>
      </w:pPr>
    </w:p>
    <w:bookmarkEnd w:id="1"/>
    <w:p w14:paraId="6190E636" w14:textId="77777777" w:rsidR="00F35C23" w:rsidRPr="0060220A" w:rsidRDefault="00F35C23" w:rsidP="002E2357">
      <w:pPr>
        <w:jc w:val="both"/>
        <w:rPr>
          <w:rFonts w:ascii="Candara" w:eastAsiaTheme="minorHAnsi" w:hAnsi="Candara"/>
        </w:rPr>
      </w:pPr>
    </w:p>
    <w:p w14:paraId="33CFA90F" w14:textId="77777777" w:rsidR="002F2865" w:rsidRPr="0060220A" w:rsidRDefault="002F2865" w:rsidP="002E2357">
      <w:pPr>
        <w:jc w:val="both"/>
        <w:rPr>
          <w:rFonts w:ascii="Candara" w:hAnsi="Candara"/>
          <w:lang w:val="de-DE"/>
        </w:rPr>
      </w:pPr>
    </w:p>
    <w:sectPr w:rsidR="002F2865" w:rsidRPr="0060220A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0BC4" w14:textId="77777777" w:rsidR="00E30DC1" w:rsidRDefault="00E30DC1" w:rsidP="00631532">
      <w:r>
        <w:separator/>
      </w:r>
    </w:p>
  </w:endnote>
  <w:endnote w:type="continuationSeparator" w:id="0">
    <w:p w14:paraId="2B3D9ED2" w14:textId="77777777" w:rsidR="00E30DC1" w:rsidRDefault="00E30DC1" w:rsidP="0063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BF94" w14:textId="77777777" w:rsidR="00E30DC1" w:rsidRDefault="00E30DC1" w:rsidP="00631532">
      <w:r>
        <w:separator/>
      </w:r>
    </w:p>
  </w:footnote>
  <w:footnote w:type="continuationSeparator" w:id="0">
    <w:p w14:paraId="62F3A1B1" w14:textId="77777777" w:rsidR="00E30DC1" w:rsidRDefault="00E30DC1" w:rsidP="0063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A939" w14:textId="01B35392" w:rsidR="00631532" w:rsidRDefault="00091BFC">
    <w:pPr>
      <w:pStyle w:val="Kopfzeile"/>
    </w:pPr>
    <w:r>
      <w:t>W</w:t>
    </w:r>
    <w:r w:rsidR="00631532">
      <w:t xml:space="preserve">ilma Bürger </w:t>
    </w:r>
    <w:r w:rsidR="00631532">
      <w:tab/>
      <w:t xml:space="preserve">Online </w:t>
    </w:r>
    <w:proofErr w:type="spellStart"/>
    <w:r w:rsidR="00631532">
      <w:t>F</w:t>
    </w:r>
    <w:r>
      <w:t>asten</w:t>
    </w:r>
    <w:r w:rsidR="00631532">
      <w:t>kraisen</w:t>
    </w:r>
    <w:proofErr w:type="spellEnd"/>
    <w:r w:rsidR="00631532">
      <w:tab/>
      <w:t>Ralf Eggartner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C"/>
    <w:rsid w:val="00001599"/>
    <w:rsid w:val="00053C84"/>
    <w:rsid w:val="00091BFC"/>
    <w:rsid w:val="000A3D3D"/>
    <w:rsid w:val="000A6AF9"/>
    <w:rsid w:val="00104C23"/>
    <w:rsid w:val="00186ED3"/>
    <w:rsid w:val="00196E8E"/>
    <w:rsid w:val="00272332"/>
    <w:rsid w:val="00273596"/>
    <w:rsid w:val="002A3F0E"/>
    <w:rsid w:val="002B5DAF"/>
    <w:rsid w:val="002E2357"/>
    <w:rsid w:val="002F2865"/>
    <w:rsid w:val="0031344A"/>
    <w:rsid w:val="00343CCE"/>
    <w:rsid w:val="003545FE"/>
    <w:rsid w:val="0035636C"/>
    <w:rsid w:val="0037029D"/>
    <w:rsid w:val="00396B07"/>
    <w:rsid w:val="003D3F7A"/>
    <w:rsid w:val="00485465"/>
    <w:rsid w:val="004C0B73"/>
    <w:rsid w:val="00527293"/>
    <w:rsid w:val="00574947"/>
    <w:rsid w:val="0060220A"/>
    <w:rsid w:val="00621B3B"/>
    <w:rsid w:val="00631532"/>
    <w:rsid w:val="00640590"/>
    <w:rsid w:val="00642CEC"/>
    <w:rsid w:val="00645D18"/>
    <w:rsid w:val="006A1E46"/>
    <w:rsid w:val="0072120B"/>
    <w:rsid w:val="00754530"/>
    <w:rsid w:val="00782D64"/>
    <w:rsid w:val="007C0C2A"/>
    <w:rsid w:val="007F1474"/>
    <w:rsid w:val="008245C1"/>
    <w:rsid w:val="008F6697"/>
    <w:rsid w:val="009408E7"/>
    <w:rsid w:val="00961216"/>
    <w:rsid w:val="00A00578"/>
    <w:rsid w:val="00A16A0E"/>
    <w:rsid w:val="00A878D5"/>
    <w:rsid w:val="00AA7DA8"/>
    <w:rsid w:val="00B038F5"/>
    <w:rsid w:val="00B05E7B"/>
    <w:rsid w:val="00B162C8"/>
    <w:rsid w:val="00B2106F"/>
    <w:rsid w:val="00B5198E"/>
    <w:rsid w:val="00B943EA"/>
    <w:rsid w:val="00BD670C"/>
    <w:rsid w:val="00BE53DD"/>
    <w:rsid w:val="00BE6E46"/>
    <w:rsid w:val="00CB18FF"/>
    <w:rsid w:val="00CD4B59"/>
    <w:rsid w:val="00CF0572"/>
    <w:rsid w:val="00D0040C"/>
    <w:rsid w:val="00D77593"/>
    <w:rsid w:val="00D8474A"/>
    <w:rsid w:val="00DB5627"/>
    <w:rsid w:val="00DC40B1"/>
    <w:rsid w:val="00E07705"/>
    <w:rsid w:val="00E11066"/>
    <w:rsid w:val="00E30DC1"/>
    <w:rsid w:val="00E319D0"/>
    <w:rsid w:val="00E42132"/>
    <w:rsid w:val="00E70766"/>
    <w:rsid w:val="00E71A45"/>
    <w:rsid w:val="00E81BC9"/>
    <w:rsid w:val="00EA5256"/>
    <w:rsid w:val="00EC0EAD"/>
    <w:rsid w:val="00F10A95"/>
    <w:rsid w:val="00F35C23"/>
    <w:rsid w:val="00F40F49"/>
    <w:rsid w:val="00FA0B05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86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15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532"/>
  </w:style>
  <w:style w:type="paragraph" w:styleId="Fuzeile">
    <w:name w:val="footer"/>
    <w:basedOn w:val="Standard"/>
    <w:link w:val="FuzeileZchn"/>
    <w:uiPriority w:val="99"/>
    <w:unhideWhenUsed/>
    <w:rsid w:val="006315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5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B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86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15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532"/>
  </w:style>
  <w:style w:type="paragraph" w:styleId="Fuzeile">
    <w:name w:val="footer"/>
    <w:basedOn w:val="Standard"/>
    <w:link w:val="FuzeileZchn"/>
    <w:uiPriority w:val="99"/>
    <w:unhideWhenUsed/>
    <w:rsid w:val="006315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5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B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ma-gesundessen.com" TargetMode="External"/><Relationship Id="rId13" Type="http://schemas.openxmlformats.org/officeDocument/2006/relationships/hyperlink" Target="http://www.ralf-eggartne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/Users/wilmaburger/Library/Containers/com.microsoft.Outlook/Data/Library/Caches/Signatures/signature_152372965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ontakt@ralf-eggartn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Bürger</dc:creator>
  <cp:lastModifiedBy>RE</cp:lastModifiedBy>
  <cp:revision>16</cp:revision>
  <dcterms:created xsi:type="dcterms:W3CDTF">2020-10-16T14:48:00Z</dcterms:created>
  <dcterms:modified xsi:type="dcterms:W3CDTF">2021-03-03T19:25:00Z</dcterms:modified>
</cp:coreProperties>
</file>